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B6D" w:rsidRPr="005040A6" w:rsidRDefault="00157B6D">
      <w:pPr>
        <w:rPr>
          <w:sz w:val="40"/>
          <w:szCs w:val="40"/>
        </w:rPr>
      </w:pPr>
    </w:p>
    <w:p w:rsidR="005040A6" w:rsidRPr="005040A6" w:rsidRDefault="005040A6" w:rsidP="005040A6">
      <w:pPr>
        <w:rPr>
          <w:rFonts w:ascii="Signatra DEMO" w:hAnsi="Signatra DEMO"/>
          <w:sz w:val="40"/>
          <w:szCs w:val="40"/>
        </w:rPr>
      </w:pPr>
      <w:r w:rsidRPr="005040A6">
        <w:rPr>
          <w:rFonts w:ascii="Signatra DEMO" w:hAnsi="Signatra DEMO"/>
          <w:sz w:val="40"/>
          <w:szCs w:val="40"/>
        </w:rPr>
        <w:t>New Normal Submission Guide</w:t>
      </w:r>
      <w:r w:rsidR="002D333D">
        <w:rPr>
          <w:rFonts w:ascii="Signatra DEMO" w:hAnsi="Signatra DEMO"/>
          <w:sz w:val="40"/>
          <w:szCs w:val="40"/>
        </w:rPr>
        <w:t>lines</w:t>
      </w:r>
    </w:p>
    <w:p w:rsidR="005040A6" w:rsidRDefault="005040A6" w:rsidP="005040A6">
      <w:pPr>
        <w:ind w:left="720"/>
      </w:pPr>
      <w:r>
        <w:t xml:space="preserve">“The New Normal” is an opportunity for artists and patrons to directly engage in a virtual space over two nights, providing both parties with the chance to experience and perform new works. The event would serve as a community-based celebration of creativity in “uncertain, unprecedented” times as well as a chance to re-frame the idea of a “new normal;” not as something scary and uncertain, but as a chance to push ourselves outside our comfort zones and celebrate the “new” instead of fearing it. </w:t>
      </w:r>
    </w:p>
    <w:p w:rsidR="005040A6" w:rsidRDefault="005040A6" w:rsidP="005040A6">
      <w:pPr>
        <w:ind w:left="720"/>
      </w:pPr>
      <w:r>
        <w:t>This streamed performance w</w:t>
      </w:r>
      <w:r w:rsidR="00FC74B3">
        <w:t>ill</w:t>
      </w:r>
      <w:r>
        <w:t xml:space="preserve"> take place on The Grand’s Social Media platforms in late November. Grand staff members w</w:t>
      </w:r>
      <w:r w:rsidR="00FC74B3">
        <w:t>ill</w:t>
      </w:r>
      <w:r>
        <w:t xml:space="preserve"> act as “hosts,” introducing each featured artist and providing a brief bit of background about who they are. Following introductions, each featured artist will appear in a </w:t>
      </w:r>
      <w:proofErr w:type="gramStart"/>
      <w:r>
        <w:t>10-12 minute</w:t>
      </w:r>
      <w:proofErr w:type="gramEnd"/>
      <w:r>
        <w:t xml:space="preserve"> pre-recorded video to share their work (musicians and dancers can perform, playwrights can facilitate a staged reading or brief performance of their work). The audience will have the chance to engage “live” in the comment section of our social media. </w:t>
      </w:r>
    </w:p>
    <w:p w:rsidR="005040A6" w:rsidRDefault="005040A6" w:rsidP="005040A6">
      <w:pPr>
        <w:ind w:left="720"/>
      </w:pPr>
      <w:r>
        <w:t xml:space="preserve">Within the next few days, patrons will be invited to a Zoom ‘happy hour’ with some or all of the artists that they saw perform during the event. A host from The Grand will lead a “virtual talkback,” and patrons have the chance to directly engage with </w:t>
      </w:r>
      <w:r w:rsidR="002D333D">
        <w:t>artists</w:t>
      </w:r>
      <w:r>
        <w:t xml:space="preserve"> and learn more about the creative process. Artists will have the chance to share more about their vision, their hope for their work, and what their experience has been creating over the last several months.</w:t>
      </w:r>
    </w:p>
    <w:p w:rsidR="002D333D" w:rsidRDefault="005040A6" w:rsidP="00EA3FCA">
      <w:pPr>
        <w:ind w:left="720"/>
      </w:pPr>
      <w:r>
        <w:t>Credit and financial compensation will be provided for featured artists, as well as the opportunity to participate in the only event of its kind in North Central Wisconsin.</w:t>
      </w:r>
    </w:p>
    <w:p w:rsidR="005040A6" w:rsidRDefault="005040A6" w:rsidP="005040A6">
      <w:pPr>
        <w:rPr>
          <w:rFonts w:ascii="Signatra DEMO" w:hAnsi="Signatra DEMO"/>
          <w:sz w:val="40"/>
          <w:szCs w:val="40"/>
        </w:rPr>
      </w:pPr>
      <w:r>
        <w:rPr>
          <w:rFonts w:ascii="Signatra DEMO" w:hAnsi="Signatra DEMO"/>
          <w:sz w:val="40"/>
          <w:szCs w:val="40"/>
        </w:rPr>
        <w:t>Eligibility</w:t>
      </w:r>
    </w:p>
    <w:p w:rsidR="005040A6" w:rsidRPr="005040A6" w:rsidRDefault="005040A6" w:rsidP="005040A6">
      <w:pPr>
        <w:pStyle w:val="ListParagraph"/>
        <w:numPr>
          <w:ilvl w:val="0"/>
          <w:numId w:val="1"/>
        </w:numPr>
        <w:rPr>
          <w:b/>
        </w:rPr>
      </w:pPr>
      <w:r>
        <w:t xml:space="preserve">Artist must be accessible via email, phone, or Zoom for the “workshop period” from </w:t>
      </w:r>
      <w:r w:rsidRPr="005040A6">
        <w:rPr>
          <w:b/>
        </w:rPr>
        <w:t>September 24 through November 13</w:t>
      </w:r>
      <w:r w:rsidR="002D333D">
        <w:rPr>
          <w:b/>
        </w:rPr>
        <w:t xml:space="preserve"> (performance)</w:t>
      </w:r>
      <w:r w:rsidRPr="005040A6">
        <w:rPr>
          <w:b/>
        </w:rPr>
        <w:t xml:space="preserve">. </w:t>
      </w:r>
    </w:p>
    <w:p w:rsidR="005040A6" w:rsidRDefault="005040A6" w:rsidP="005040A6">
      <w:pPr>
        <w:pStyle w:val="ListParagraph"/>
        <w:numPr>
          <w:ilvl w:val="0"/>
          <w:numId w:val="1"/>
        </w:numPr>
      </w:pPr>
      <w:r>
        <w:t xml:space="preserve">Artist must be available via Zoom for Talkback on </w:t>
      </w:r>
      <w:r w:rsidRPr="005040A6">
        <w:rPr>
          <w:b/>
        </w:rPr>
        <w:t xml:space="preserve">November </w:t>
      </w:r>
      <w:r w:rsidR="00560301">
        <w:rPr>
          <w:b/>
        </w:rPr>
        <w:t xml:space="preserve">14. </w:t>
      </w:r>
      <w:bookmarkStart w:id="0" w:name="_GoBack"/>
      <w:bookmarkEnd w:id="0"/>
    </w:p>
    <w:p w:rsidR="005040A6" w:rsidRDefault="005040A6" w:rsidP="005040A6">
      <w:pPr>
        <w:pStyle w:val="ListParagraph"/>
        <w:numPr>
          <w:ilvl w:val="0"/>
          <w:numId w:val="1"/>
        </w:numPr>
      </w:pPr>
      <w:r>
        <w:t>Artist must have the ability and equipment to record their own work.</w:t>
      </w:r>
    </w:p>
    <w:p w:rsidR="005040A6" w:rsidRDefault="005040A6" w:rsidP="005040A6">
      <w:pPr>
        <w:pStyle w:val="ListParagraph"/>
        <w:numPr>
          <w:ilvl w:val="1"/>
          <w:numId w:val="1"/>
        </w:numPr>
      </w:pPr>
      <w:r>
        <w:t>If playwrights need assistance procuring actors or directors to perform, please indicate this in submission. This will not affect consideration.</w:t>
      </w:r>
    </w:p>
    <w:p w:rsidR="005040A6" w:rsidRPr="005040A6" w:rsidRDefault="005040A6" w:rsidP="005040A6">
      <w:pPr>
        <w:pStyle w:val="ListParagraph"/>
        <w:numPr>
          <w:ilvl w:val="0"/>
          <w:numId w:val="1"/>
        </w:numPr>
        <w:rPr>
          <w:b/>
        </w:rPr>
      </w:pPr>
      <w:r w:rsidRPr="005040A6">
        <w:rPr>
          <w:b/>
        </w:rPr>
        <w:t xml:space="preserve">Work included in submission must have been either </w:t>
      </w:r>
    </w:p>
    <w:p w:rsidR="005040A6" w:rsidRPr="005040A6" w:rsidRDefault="005040A6" w:rsidP="005040A6">
      <w:pPr>
        <w:pStyle w:val="ListParagraph"/>
        <w:numPr>
          <w:ilvl w:val="1"/>
          <w:numId w:val="1"/>
        </w:numPr>
        <w:rPr>
          <w:b/>
        </w:rPr>
      </w:pPr>
      <w:r w:rsidRPr="005040A6">
        <w:rPr>
          <w:b/>
        </w:rPr>
        <w:t>Created during Quarantine, March 1 – Present OR</w:t>
      </w:r>
    </w:p>
    <w:p w:rsidR="005040A6" w:rsidRDefault="005040A6" w:rsidP="005040A6">
      <w:pPr>
        <w:pStyle w:val="ListParagraph"/>
        <w:numPr>
          <w:ilvl w:val="1"/>
          <w:numId w:val="1"/>
        </w:numPr>
        <w:rPr>
          <w:b/>
        </w:rPr>
      </w:pPr>
      <w:r w:rsidRPr="005040A6">
        <w:rPr>
          <w:b/>
        </w:rPr>
        <w:t xml:space="preserve">Never before produced or performed live. </w:t>
      </w:r>
    </w:p>
    <w:p w:rsidR="005040A6" w:rsidRDefault="005040A6" w:rsidP="005040A6">
      <w:pPr>
        <w:rPr>
          <w:rFonts w:ascii="Signatra DEMO" w:hAnsi="Signatra DEMO"/>
          <w:sz w:val="40"/>
          <w:szCs w:val="40"/>
        </w:rPr>
      </w:pPr>
      <w:r w:rsidRPr="005040A6">
        <w:rPr>
          <w:rFonts w:ascii="Signatra DEMO" w:hAnsi="Signatra DEMO"/>
          <w:sz w:val="40"/>
          <w:szCs w:val="40"/>
        </w:rPr>
        <w:t>Submission</w:t>
      </w:r>
      <w:r>
        <w:rPr>
          <w:rFonts w:ascii="Signatra DEMO" w:hAnsi="Signatra DEMO"/>
          <w:sz w:val="40"/>
          <w:szCs w:val="40"/>
        </w:rPr>
        <w:t xml:space="preserve"> Guidelines</w:t>
      </w:r>
    </w:p>
    <w:p w:rsidR="005040A6" w:rsidRDefault="005040A6" w:rsidP="005040A6">
      <w:pPr>
        <w:pStyle w:val="ListParagraph"/>
        <w:numPr>
          <w:ilvl w:val="0"/>
          <w:numId w:val="3"/>
        </w:numPr>
      </w:pPr>
      <w:r>
        <w:t xml:space="preserve">Submissions must be made to </w:t>
      </w:r>
      <w:hyperlink r:id="rId7" w:history="1">
        <w:r w:rsidRPr="006C5AFD">
          <w:rPr>
            <w:rStyle w:val="Hyperlink"/>
          </w:rPr>
          <w:t>kkreiss@grandtheater.org</w:t>
        </w:r>
      </w:hyperlink>
      <w:r>
        <w:t xml:space="preserve"> by 5 pm CST on Monday, October 12. </w:t>
      </w:r>
    </w:p>
    <w:p w:rsidR="005040A6" w:rsidRDefault="005040A6" w:rsidP="005040A6">
      <w:pPr>
        <w:pStyle w:val="ListParagraph"/>
        <w:numPr>
          <w:ilvl w:val="0"/>
          <w:numId w:val="3"/>
        </w:numPr>
      </w:pPr>
      <w:r>
        <w:t>Only one submission per medium per artist.</w:t>
      </w:r>
    </w:p>
    <w:p w:rsidR="002D333D" w:rsidRDefault="002D333D" w:rsidP="002D333D">
      <w:pPr>
        <w:pStyle w:val="ListParagraph"/>
        <w:numPr>
          <w:ilvl w:val="1"/>
          <w:numId w:val="3"/>
        </w:numPr>
      </w:pPr>
      <w:r>
        <w:t xml:space="preserve">An artist may submit a musical composition AND an original play, but may not submit two scripts, two dances, etc. </w:t>
      </w:r>
    </w:p>
    <w:p w:rsidR="002D333D" w:rsidRDefault="002D333D" w:rsidP="002D333D">
      <w:pPr>
        <w:pStyle w:val="ListParagraph"/>
        <w:numPr>
          <w:ilvl w:val="0"/>
          <w:numId w:val="3"/>
        </w:numPr>
      </w:pPr>
      <w:r>
        <w:lastRenderedPageBreak/>
        <w:t xml:space="preserve">All submissions must ALSO include “New Normal Submission Form,” available at </w:t>
      </w:r>
      <w:hyperlink r:id="rId8" w:history="1">
        <w:r w:rsidRPr="006C5AFD">
          <w:rPr>
            <w:rStyle w:val="Hyperlink"/>
          </w:rPr>
          <w:t>www.grandtheater.org</w:t>
        </w:r>
      </w:hyperlink>
      <w:r>
        <w:t xml:space="preserve">. </w:t>
      </w:r>
    </w:p>
    <w:p w:rsidR="002D333D" w:rsidRDefault="002D333D" w:rsidP="002D333D">
      <w:pPr>
        <w:pStyle w:val="ListParagraph"/>
      </w:pPr>
    </w:p>
    <w:p w:rsidR="002D333D" w:rsidRDefault="002D333D" w:rsidP="002D333D">
      <w:pPr>
        <w:pStyle w:val="ListParagraph"/>
        <w:rPr>
          <w:rFonts w:ascii="Signatra DEMO" w:hAnsi="Signatra DEMO"/>
          <w:sz w:val="32"/>
          <w:szCs w:val="32"/>
        </w:rPr>
      </w:pPr>
      <w:r>
        <w:rPr>
          <w:rFonts w:ascii="Signatra DEMO" w:hAnsi="Signatra DEMO"/>
          <w:sz w:val="32"/>
          <w:szCs w:val="32"/>
        </w:rPr>
        <w:t>Music</w:t>
      </w:r>
    </w:p>
    <w:p w:rsidR="002D333D" w:rsidRPr="002D333D" w:rsidRDefault="002D333D" w:rsidP="002D333D">
      <w:pPr>
        <w:pStyle w:val="ListParagraph"/>
        <w:numPr>
          <w:ilvl w:val="0"/>
          <w:numId w:val="4"/>
        </w:numPr>
        <w:rPr>
          <w:rFonts w:cstheme="minorHAnsi"/>
        </w:rPr>
      </w:pPr>
      <w:r w:rsidRPr="002D333D">
        <w:rPr>
          <w:rFonts w:cstheme="minorHAnsi"/>
        </w:rPr>
        <w:t xml:space="preserve">Please submit a song or songs, with the entire submission lasting 10-12 minutes. </w:t>
      </w:r>
    </w:p>
    <w:p w:rsidR="002D333D" w:rsidRPr="002D333D" w:rsidRDefault="002D333D" w:rsidP="002D333D">
      <w:pPr>
        <w:pStyle w:val="ListParagraph"/>
        <w:numPr>
          <w:ilvl w:val="0"/>
          <w:numId w:val="4"/>
        </w:numPr>
        <w:rPr>
          <w:rFonts w:cstheme="minorHAnsi"/>
        </w:rPr>
      </w:pPr>
      <w:r w:rsidRPr="002D333D">
        <w:rPr>
          <w:rFonts w:cstheme="minorHAnsi"/>
        </w:rPr>
        <w:t xml:space="preserve">Music submissions may be in .mp3, .mp4, or .mov format. YouTube, Google Drive, </w:t>
      </w:r>
      <w:proofErr w:type="spellStart"/>
      <w:r w:rsidRPr="002D333D">
        <w:rPr>
          <w:rFonts w:cstheme="minorHAnsi"/>
        </w:rPr>
        <w:t>DropBox</w:t>
      </w:r>
      <w:proofErr w:type="spellEnd"/>
      <w:r w:rsidRPr="002D333D">
        <w:rPr>
          <w:rFonts w:cstheme="minorHAnsi"/>
        </w:rPr>
        <w:t xml:space="preserve">, WeTransfer, or Vimeo links are fine. Submissions must include song titles. </w:t>
      </w:r>
    </w:p>
    <w:p w:rsidR="002D333D" w:rsidRDefault="002D333D" w:rsidP="002D333D">
      <w:pPr>
        <w:pStyle w:val="ListParagraph"/>
        <w:rPr>
          <w:rFonts w:ascii="Signatra DEMO" w:hAnsi="Signatra DEMO"/>
          <w:sz w:val="32"/>
          <w:szCs w:val="32"/>
        </w:rPr>
      </w:pPr>
      <w:r>
        <w:rPr>
          <w:rFonts w:ascii="Signatra DEMO" w:hAnsi="Signatra DEMO"/>
          <w:sz w:val="32"/>
          <w:szCs w:val="32"/>
        </w:rPr>
        <w:t>Theater</w:t>
      </w:r>
    </w:p>
    <w:p w:rsidR="002D333D" w:rsidRPr="002D333D" w:rsidRDefault="002D333D" w:rsidP="002D333D">
      <w:pPr>
        <w:pStyle w:val="ListParagraph"/>
        <w:numPr>
          <w:ilvl w:val="0"/>
          <w:numId w:val="4"/>
        </w:numPr>
        <w:rPr>
          <w:rFonts w:cstheme="minorHAnsi"/>
        </w:rPr>
      </w:pPr>
      <w:r w:rsidRPr="002D333D">
        <w:rPr>
          <w:rFonts w:cstheme="minorHAnsi"/>
        </w:rPr>
        <w:t xml:space="preserve">Please submit either a complete 10-minute play OR complete scenes from a larger work. </w:t>
      </w:r>
    </w:p>
    <w:p w:rsidR="002D333D" w:rsidRPr="002D333D" w:rsidRDefault="002D333D" w:rsidP="002D333D">
      <w:pPr>
        <w:pStyle w:val="ListParagraph"/>
        <w:numPr>
          <w:ilvl w:val="0"/>
          <w:numId w:val="4"/>
        </w:numPr>
        <w:rPr>
          <w:rFonts w:cstheme="minorHAnsi"/>
        </w:rPr>
      </w:pPr>
      <w:r w:rsidRPr="002D333D">
        <w:rPr>
          <w:rFonts w:cstheme="minorHAnsi"/>
        </w:rPr>
        <w:t xml:space="preserve">Submissions should be no more than 12 pages. </w:t>
      </w:r>
    </w:p>
    <w:p w:rsidR="002D333D" w:rsidRPr="002D333D" w:rsidRDefault="002D333D" w:rsidP="002D333D">
      <w:pPr>
        <w:pStyle w:val="ListParagraph"/>
        <w:numPr>
          <w:ilvl w:val="0"/>
          <w:numId w:val="5"/>
        </w:numPr>
        <w:rPr>
          <w:rFonts w:cstheme="minorHAnsi"/>
        </w:rPr>
      </w:pPr>
      <w:r w:rsidRPr="002D333D">
        <w:rPr>
          <w:rFonts w:cstheme="minorHAnsi"/>
        </w:rPr>
        <w:t xml:space="preserve">Submissions must include a page with the title of the play, cast of characters, time, and place, which does not count towards the 12-page limit. Submissions of scenes from a larger work should include a brief lead-in to provide context. </w:t>
      </w:r>
    </w:p>
    <w:p w:rsidR="002D333D" w:rsidRPr="002D333D" w:rsidRDefault="002D333D" w:rsidP="002D333D">
      <w:pPr>
        <w:pStyle w:val="ListParagraph"/>
        <w:numPr>
          <w:ilvl w:val="0"/>
          <w:numId w:val="4"/>
        </w:numPr>
        <w:rPr>
          <w:rFonts w:cstheme="minorHAnsi"/>
        </w:rPr>
      </w:pPr>
      <w:r w:rsidRPr="002D333D">
        <w:rPr>
          <w:rFonts w:cstheme="minorHAnsi"/>
        </w:rPr>
        <w:t xml:space="preserve">Submissions may be in .pdf or Microsoft Word format. </w:t>
      </w:r>
    </w:p>
    <w:p w:rsidR="002D333D" w:rsidRDefault="002D333D" w:rsidP="002D333D">
      <w:pPr>
        <w:ind w:left="720"/>
        <w:rPr>
          <w:rFonts w:ascii="Signatra DEMO" w:hAnsi="Signatra DEMO"/>
          <w:sz w:val="32"/>
          <w:szCs w:val="32"/>
        </w:rPr>
      </w:pPr>
      <w:r>
        <w:rPr>
          <w:rFonts w:ascii="Signatra DEMO" w:hAnsi="Signatra DEMO"/>
          <w:sz w:val="32"/>
          <w:szCs w:val="32"/>
        </w:rPr>
        <w:t>Dance</w:t>
      </w:r>
    </w:p>
    <w:p w:rsidR="002D333D" w:rsidRPr="002D333D" w:rsidRDefault="002D333D" w:rsidP="002D333D">
      <w:pPr>
        <w:pStyle w:val="ListParagraph"/>
        <w:numPr>
          <w:ilvl w:val="0"/>
          <w:numId w:val="4"/>
        </w:numPr>
        <w:rPr>
          <w:rFonts w:cstheme="minorHAnsi"/>
        </w:rPr>
      </w:pPr>
      <w:r w:rsidRPr="002D333D">
        <w:rPr>
          <w:rFonts w:cstheme="minorHAnsi"/>
        </w:rPr>
        <w:t xml:space="preserve">Please submit a </w:t>
      </w:r>
      <w:r>
        <w:rPr>
          <w:rFonts w:cstheme="minorHAnsi"/>
        </w:rPr>
        <w:t>piece or pieces</w:t>
      </w:r>
      <w:r w:rsidRPr="002D333D">
        <w:rPr>
          <w:rFonts w:cstheme="minorHAnsi"/>
        </w:rPr>
        <w:t xml:space="preserve">, with the entire submission lasting 10-12 minutes. </w:t>
      </w:r>
    </w:p>
    <w:p w:rsidR="002D333D" w:rsidRDefault="002D333D" w:rsidP="002D333D">
      <w:pPr>
        <w:pStyle w:val="ListParagraph"/>
        <w:numPr>
          <w:ilvl w:val="0"/>
          <w:numId w:val="4"/>
        </w:numPr>
        <w:rPr>
          <w:rFonts w:cstheme="minorHAnsi"/>
        </w:rPr>
      </w:pPr>
      <w:r>
        <w:rPr>
          <w:rFonts w:cstheme="minorHAnsi"/>
        </w:rPr>
        <w:t>Dance</w:t>
      </w:r>
      <w:r w:rsidRPr="002D333D">
        <w:rPr>
          <w:rFonts w:cstheme="minorHAnsi"/>
        </w:rPr>
        <w:t xml:space="preserve"> submissions may be in</w:t>
      </w:r>
      <w:r>
        <w:rPr>
          <w:rFonts w:cstheme="minorHAnsi"/>
        </w:rPr>
        <w:t xml:space="preserve"> </w:t>
      </w:r>
      <w:r w:rsidRPr="002D333D">
        <w:rPr>
          <w:rFonts w:cstheme="minorHAnsi"/>
        </w:rPr>
        <w:t xml:space="preserve">.mp4, or .mov format. YouTube, Google Drive, </w:t>
      </w:r>
      <w:proofErr w:type="spellStart"/>
      <w:r w:rsidRPr="002D333D">
        <w:rPr>
          <w:rFonts w:cstheme="minorHAnsi"/>
        </w:rPr>
        <w:t>DropBox</w:t>
      </w:r>
      <w:proofErr w:type="spellEnd"/>
      <w:r w:rsidRPr="002D333D">
        <w:rPr>
          <w:rFonts w:cstheme="minorHAnsi"/>
        </w:rPr>
        <w:t xml:space="preserve">, WeTransfer, or Vimeo links are fine. Submissions must include song titles. </w:t>
      </w:r>
    </w:p>
    <w:p w:rsidR="002D333D" w:rsidRPr="002D333D" w:rsidRDefault="002D333D" w:rsidP="002D333D">
      <w:pPr>
        <w:pStyle w:val="ListParagraph"/>
        <w:numPr>
          <w:ilvl w:val="0"/>
          <w:numId w:val="4"/>
        </w:numPr>
        <w:rPr>
          <w:rFonts w:cstheme="minorHAnsi"/>
        </w:rPr>
      </w:pPr>
      <w:r>
        <w:rPr>
          <w:rFonts w:cstheme="minorHAnsi"/>
        </w:rPr>
        <w:t xml:space="preserve">Submissions may include more than one dancer. </w:t>
      </w:r>
    </w:p>
    <w:p w:rsidR="00EA3FCA" w:rsidRDefault="00EA3FCA" w:rsidP="00EA3FCA">
      <w:r>
        <w:t xml:space="preserve">Submissions will be evaluated by a committee through The Grand Theater, and those selected to be Featured Artists will be notified. </w:t>
      </w:r>
    </w:p>
    <w:p w:rsidR="002D333D" w:rsidRPr="002D333D" w:rsidRDefault="002D333D" w:rsidP="002D333D">
      <w:pPr>
        <w:ind w:left="720"/>
        <w:rPr>
          <w:rFonts w:ascii="Signatra DEMO" w:hAnsi="Signatra DEMO"/>
          <w:sz w:val="32"/>
          <w:szCs w:val="32"/>
        </w:rPr>
      </w:pPr>
    </w:p>
    <w:p w:rsidR="00EA3FCA" w:rsidRPr="00EA3FCA" w:rsidRDefault="002D333D" w:rsidP="002D333D">
      <w:pPr>
        <w:rPr>
          <w:rFonts w:ascii="Signatra DEMO" w:hAnsi="Signatra DEMO"/>
          <w:sz w:val="40"/>
          <w:szCs w:val="40"/>
        </w:rPr>
      </w:pPr>
      <w:r>
        <w:rPr>
          <w:rFonts w:ascii="Signatra DEMO" w:hAnsi="Signatra DEMO"/>
          <w:sz w:val="40"/>
          <w:szCs w:val="40"/>
        </w:rPr>
        <w:t>Additional Information</w:t>
      </w:r>
    </w:p>
    <w:p w:rsidR="002D333D" w:rsidRDefault="002D333D" w:rsidP="002D333D">
      <w:r>
        <w:t xml:space="preserve">Artists whose work is selected will receive financial compensation as well as credit in the streamed “New Normal” event. Additionally, The Grand reserves the right to re-share individual performances from the event across social media, with the artist credited in each repost. </w:t>
      </w:r>
    </w:p>
    <w:p w:rsidR="002D333D" w:rsidRDefault="002D333D" w:rsidP="002D333D">
      <w:r>
        <w:t xml:space="preserve">Please email any questions to </w:t>
      </w:r>
      <w:hyperlink r:id="rId9" w:history="1">
        <w:r w:rsidRPr="006C5AFD">
          <w:rPr>
            <w:rStyle w:val="Hyperlink"/>
          </w:rPr>
          <w:t>kkreiss@grandtheater.org</w:t>
        </w:r>
      </w:hyperlink>
      <w:r>
        <w:t xml:space="preserve">. </w:t>
      </w:r>
    </w:p>
    <w:p w:rsidR="002D333D" w:rsidRPr="002D333D" w:rsidRDefault="002D333D" w:rsidP="002D333D">
      <w:pPr>
        <w:rPr>
          <w:rFonts w:ascii="Signatra DEMO" w:hAnsi="Signatra DEMO"/>
          <w:sz w:val="32"/>
          <w:szCs w:val="32"/>
        </w:rPr>
      </w:pPr>
      <w:r>
        <w:rPr>
          <w:rFonts w:ascii="Signatra DEMO" w:hAnsi="Signatra DEMO"/>
          <w:sz w:val="32"/>
          <w:szCs w:val="32"/>
        </w:rPr>
        <w:t xml:space="preserve">Happy creating! </w:t>
      </w:r>
    </w:p>
    <w:p w:rsidR="002D333D" w:rsidRDefault="002D333D" w:rsidP="002D333D">
      <w:pPr>
        <w:rPr>
          <w:rFonts w:ascii="Signatra DEMO" w:hAnsi="Signatra DEMO"/>
          <w:sz w:val="40"/>
          <w:szCs w:val="40"/>
        </w:rPr>
      </w:pPr>
    </w:p>
    <w:p w:rsidR="002D333D" w:rsidRPr="002D333D" w:rsidRDefault="002D333D" w:rsidP="002D333D">
      <w:pPr>
        <w:rPr>
          <w:rFonts w:ascii="Signatra DEMO" w:hAnsi="Signatra DEMO"/>
          <w:sz w:val="32"/>
          <w:szCs w:val="32"/>
        </w:rPr>
      </w:pPr>
    </w:p>
    <w:p w:rsidR="002D333D" w:rsidRPr="005040A6" w:rsidRDefault="002D333D" w:rsidP="002D333D">
      <w:pPr>
        <w:pStyle w:val="ListParagraph"/>
      </w:pPr>
    </w:p>
    <w:p w:rsidR="005040A6" w:rsidRDefault="005040A6" w:rsidP="005040A6">
      <w:pPr>
        <w:ind w:left="720"/>
      </w:pPr>
      <w:r>
        <w:t xml:space="preserve">  </w:t>
      </w:r>
    </w:p>
    <w:p w:rsidR="005040A6" w:rsidRDefault="005040A6"/>
    <w:sectPr w:rsidR="005040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0A6" w:rsidRDefault="005040A6" w:rsidP="005040A6">
      <w:pPr>
        <w:spacing w:after="0" w:line="240" w:lineRule="auto"/>
      </w:pPr>
      <w:r>
        <w:separator/>
      </w:r>
    </w:p>
  </w:endnote>
  <w:endnote w:type="continuationSeparator" w:id="0">
    <w:p w:rsidR="005040A6" w:rsidRDefault="005040A6" w:rsidP="0050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gnatra DEMO">
    <w:panose1 w:val="02000506000000020003"/>
    <w:charset w:val="00"/>
    <w:family w:val="auto"/>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0A6" w:rsidRDefault="005040A6" w:rsidP="005040A6">
      <w:pPr>
        <w:spacing w:after="0" w:line="240" w:lineRule="auto"/>
      </w:pPr>
      <w:r>
        <w:separator/>
      </w:r>
    </w:p>
  </w:footnote>
  <w:footnote w:type="continuationSeparator" w:id="0">
    <w:p w:rsidR="005040A6" w:rsidRDefault="005040A6" w:rsidP="00504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A6" w:rsidRDefault="005040A6">
    <w:pPr>
      <w:pStyle w:val="Header"/>
    </w:pPr>
    <w:r>
      <w:rPr>
        <w:noProof/>
      </w:rPr>
      <w:drawing>
        <wp:anchor distT="0" distB="0" distL="114300" distR="114300" simplePos="0" relativeHeight="251658240" behindDoc="1" locked="0" layoutInCell="1" allowOverlap="1">
          <wp:simplePos x="0" y="0"/>
          <wp:positionH relativeFrom="column">
            <wp:posOffset>-524786</wp:posOffset>
          </wp:positionH>
          <wp:positionV relativeFrom="paragraph">
            <wp:posOffset>-226778</wp:posOffset>
          </wp:positionV>
          <wp:extent cx="683812" cy="684542"/>
          <wp:effectExtent l="0" t="0" r="254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N Logo.png"/>
                  <pic:cNvPicPr/>
                </pic:nvPicPr>
                <pic:blipFill>
                  <a:blip r:embed="rId1">
                    <a:extLst>
                      <a:ext uri="{28A0092B-C50C-407E-A947-70E740481C1C}">
                        <a14:useLocalDpi xmlns:a14="http://schemas.microsoft.com/office/drawing/2010/main" val="0"/>
                      </a:ext>
                    </a:extLst>
                  </a:blip>
                  <a:stretch>
                    <a:fillRect/>
                  </a:stretch>
                </pic:blipFill>
                <pic:spPr>
                  <a:xfrm>
                    <a:off x="0" y="0"/>
                    <a:ext cx="683812" cy="684542"/>
                  </a:xfrm>
                  <a:prstGeom prst="rect">
                    <a:avLst/>
                  </a:prstGeom>
                </pic:spPr>
              </pic:pic>
            </a:graphicData>
          </a:graphic>
          <wp14:sizeRelH relativeFrom="page">
            <wp14:pctWidth>0</wp14:pctWidth>
          </wp14:sizeRelH>
          <wp14:sizeRelV relativeFrom="page">
            <wp14:pctHeight>0</wp14:pctHeight>
          </wp14:sizeRelV>
        </wp:anchor>
      </w:drawing>
    </w:r>
  </w:p>
  <w:p w:rsidR="005040A6" w:rsidRDefault="0050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05D1"/>
    <w:multiLevelType w:val="hybridMultilevel"/>
    <w:tmpl w:val="AC3C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240AD"/>
    <w:multiLevelType w:val="hybridMultilevel"/>
    <w:tmpl w:val="D0BC6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616820"/>
    <w:multiLevelType w:val="hybridMultilevel"/>
    <w:tmpl w:val="CD5CC1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030994"/>
    <w:multiLevelType w:val="hybridMultilevel"/>
    <w:tmpl w:val="4A703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A1292E"/>
    <w:multiLevelType w:val="hybridMultilevel"/>
    <w:tmpl w:val="11321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A6"/>
    <w:rsid w:val="00157B6D"/>
    <w:rsid w:val="002D333D"/>
    <w:rsid w:val="004F4E85"/>
    <w:rsid w:val="005040A6"/>
    <w:rsid w:val="00560301"/>
    <w:rsid w:val="00C5390F"/>
    <w:rsid w:val="00EA3FCA"/>
    <w:rsid w:val="00FC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8B7BF"/>
  <w15:chartTrackingRefBased/>
  <w15:docId w15:val="{8530825D-71E6-457A-BE4A-0884A4C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0A6"/>
  </w:style>
  <w:style w:type="paragraph" w:styleId="Footer">
    <w:name w:val="footer"/>
    <w:basedOn w:val="Normal"/>
    <w:link w:val="FooterChar"/>
    <w:uiPriority w:val="99"/>
    <w:unhideWhenUsed/>
    <w:rsid w:val="0050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0A6"/>
  </w:style>
  <w:style w:type="paragraph" w:styleId="ListParagraph">
    <w:name w:val="List Paragraph"/>
    <w:basedOn w:val="Normal"/>
    <w:uiPriority w:val="34"/>
    <w:qFormat/>
    <w:rsid w:val="005040A6"/>
    <w:pPr>
      <w:ind w:left="720"/>
      <w:contextualSpacing/>
    </w:pPr>
  </w:style>
  <w:style w:type="character" w:styleId="Hyperlink">
    <w:name w:val="Hyperlink"/>
    <w:basedOn w:val="DefaultParagraphFont"/>
    <w:uiPriority w:val="99"/>
    <w:unhideWhenUsed/>
    <w:rsid w:val="005040A6"/>
    <w:rPr>
      <w:color w:val="0563C1" w:themeColor="hyperlink"/>
      <w:u w:val="single"/>
    </w:rPr>
  </w:style>
  <w:style w:type="character" w:styleId="UnresolvedMention">
    <w:name w:val="Unresolved Mention"/>
    <w:basedOn w:val="DefaultParagraphFont"/>
    <w:uiPriority w:val="99"/>
    <w:semiHidden/>
    <w:unhideWhenUsed/>
    <w:rsid w:val="00504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theater.org" TargetMode="External"/><Relationship Id="rId3" Type="http://schemas.openxmlformats.org/officeDocument/2006/relationships/settings" Target="settings.xml"/><Relationship Id="rId7" Type="http://schemas.openxmlformats.org/officeDocument/2006/relationships/hyperlink" Target="mailto:kkreiss@grandthea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kreiss@grandthea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Performing Arts Foundation</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Kreiss</dc:creator>
  <cp:keywords/>
  <dc:description/>
  <cp:lastModifiedBy>Kate Kreiss</cp:lastModifiedBy>
  <cp:revision>4</cp:revision>
  <dcterms:created xsi:type="dcterms:W3CDTF">2020-09-15T18:45:00Z</dcterms:created>
  <dcterms:modified xsi:type="dcterms:W3CDTF">2020-09-17T18:46:00Z</dcterms:modified>
</cp:coreProperties>
</file>